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75F8" w14:textId="77777777" w:rsidR="00CD545C" w:rsidRDefault="00CD545C" w:rsidP="00CD545C">
      <w:pPr>
        <w:pStyle w:val="Ttulo2"/>
        <w:jc w:val="center"/>
        <w:rPr>
          <w:rFonts w:ascii="Times New Roman" w:hAnsi="Times New Roman"/>
          <w:b/>
        </w:rPr>
      </w:pPr>
    </w:p>
    <w:p w14:paraId="2F693EC4" w14:textId="0432DAD3" w:rsidR="00CD545C" w:rsidRDefault="00CD545C" w:rsidP="00CD545C">
      <w:pPr>
        <w:pStyle w:val="Ttulo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INSTRUÇÕES PARA CANDIDATURA</w:t>
      </w:r>
    </w:p>
    <w:p w14:paraId="7399B560" w14:textId="77777777" w:rsidR="00CD545C" w:rsidRDefault="00CD545C" w:rsidP="00CD545C">
      <w:pPr>
        <w:pStyle w:val="Ttulo2"/>
        <w:rPr>
          <w:sz w:val="24"/>
        </w:rPr>
      </w:pPr>
    </w:p>
    <w:p w14:paraId="4A504FB1" w14:textId="77777777" w:rsidR="00CD545C" w:rsidRDefault="00CD545C" w:rsidP="00CD545C">
      <w:pPr>
        <w:pStyle w:val="Ttulo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CONSELHO DE ADMINISTRAÇÃO</w:t>
      </w:r>
    </w:p>
    <w:p w14:paraId="060E049C" w14:textId="77777777" w:rsidR="00CD545C" w:rsidRDefault="00CD545C" w:rsidP="00CD545C">
      <w:pPr>
        <w:spacing w:line="312" w:lineRule="auto"/>
        <w:jc w:val="both"/>
      </w:pPr>
    </w:p>
    <w:p w14:paraId="62D376D6" w14:textId="77777777" w:rsidR="00CD545C" w:rsidRDefault="00CD545C" w:rsidP="00CD545C">
      <w:pPr>
        <w:spacing w:line="312" w:lineRule="auto"/>
        <w:jc w:val="both"/>
      </w:pPr>
      <w:r>
        <w:t>Serão eleitos 7 (sete) conselheiros titulares e respectivos suplentes,  para composição do Conselho de Administração, sendo que  5 (cinco) serão eleitos dentre servidores efetivos ativos de cada Poder ou órgão; 1 (um) será eleito dentre os servidores inativos e; 1 (um) será eleito dentre os pensionistas do IPREV.</w:t>
      </w:r>
    </w:p>
    <w:p w14:paraId="6582E959" w14:textId="77777777" w:rsidR="00CD545C" w:rsidRDefault="00CD545C" w:rsidP="00CD545C">
      <w:pPr>
        <w:spacing w:line="312" w:lineRule="auto"/>
        <w:jc w:val="both"/>
      </w:pPr>
      <w:r>
        <w:t xml:space="preserve">Serão eleitos os representantes dos servidores ativos que obtiverem maior número de votos dentre os eleitores votantes, vinculados ao mesmo Poder ou órgão a que o candidato concorre a vaga, ou seja, na proporção de cada Poder ou órgão, sendo os demais, na ordem subsequente imediata, considerados seus suplentes. </w:t>
      </w:r>
    </w:p>
    <w:p w14:paraId="6A3EF3F7" w14:textId="77777777" w:rsidR="00CD545C" w:rsidRDefault="00CD545C" w:rsidP="00CD545C">
      <w:pPr>
        <w:spacing w:line="312" w:lineRule="auto"/>
        <w:jc w:val="both"/>
      </w:pPr>
      <w:r>
        <w:t>O mandato será de 2 (dois) anos.</w:t>
      </w:r>
    </w:p>
    <w:p w14:paraId="0C223582" w14:textId="77777777" w:rsidR="00CD545C" w:rsidRDefault="00CD545C" w:rsidP="00CD545C">
      <w:pPr>
        <w:spacing w:line="312" w:lineRule="auto"/>
        <w:jc w:val="both"/>
      </w:pPr>
      <w:r>
        <w:t>A candidatura é individual.</w:t>
      </w:r>
    </w:p>
    <w:p w14:paraId="176B697C" w14:textId="77777777" w:rsidR="00CD545C" w:rsidRDefault="00CD545C" w:rsidP="00CD545C">
      <w:pPr>
        <w:spacing w:line="312" w:lineRule="auto"/>
        <w:jc w:val="both"/>
      </w:pPr>
    </w:p>
    <w:p w14:paraId="0EBA88CD" w14:textId="77777777" w:rsidR="00CD545C" w:rsidRDefault="00CD545C" w:rsidP="00CD545C">
      <w:pPr>
        <w:pStyle w:val="Ttulo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CONSELHO FISCAL</w:t>
      </w:r>
    </w:p>
    <w:p w14:paraId="251ED047" w14:textId="77777777" w:rsidR="00CD545C" w:rsidRDefault="00CD545C" w:rsidP="00CD545C">
      <w:pPr>
        <w:spacing w:line="312" w:lineRule="auto"/>
        <w:jc w:val="both"/>
      </w:pPr>
    </w:p>
    <w:p w14:paraId="2A29094A" w14:textId="77777777" w:rsidR="00CD545C" w:rsidRDefault="00CD545C" w:rsidP="00CD545C">
      <w:pPr>
        <w:spacing w:line="312" w:lineRule="auto"/>
        <w:jc w:val="both"/>
      </w:pPr>
      <w:r>
        <w:t>Serão eleitos 3 (três) conselheiros titulares e respectivos suplentes,  para composição do Conselho Fiscal, sendo que  1 (um) será eleito dentre servidores efetivos ativos de cada Poder ou órgão; 1 (um) será eleito dentre os servidores inativos e; 1 (um) será eleito dentre os pensionistas do IPREV.</w:t>
      </w:r>
    </w:p>
    <w:p w14:paraId="03561907" w14:textId="77777777" w:rsidR="00CD545C" w:rsidRDefault="00CD545C" w:rsidP="00CD545C">
      <w:pPr>
        <w:spacing w:line="312" w:lineRule="auto"/>
        <w:jc w:val="both"/>
      </w:pPr>
      <w:r>
        <w:t>Será eleito representante dos servidores ativos o que obtiver maior percentual de votos dentre os eleitores votantes vinculados ao mesmo Poder ou órgão a que o candidato concorre a vaga, ou seja, será verificado o percentual de votos em relação a cada Poder ou órgão, sendo os demais, na ordem subsequente imediata, considerados seus suplentes.</w:t>
      </w:r>
    </w:p>
    <w:p w14:paraId="190ADD6A" w14:textId="77777777" w:rsidR="00CD545C" w:rsidRDefault="00CD545C" w:rsidP="00CD545C">
      <w:pPr>
        <w:spacing w:line="312" w:lineRule="auto"/>
        <w:jc w:val="both"/>
      </w:pPr>
      <w:r>
        <w:t>O mandato será de 2 (dois) anos.</w:t>
      </w:r>
    </w:p>
    <w:p w14:paraId="50DCE401" w14:textId="77777777" w:rsidR="00CD545C" w:rsidRDefault="00CD545C" w:rsidP="00CD545C">
      <w:pPr>
        <w:spacing w:line="312" w:lineRule="auto"/>
        <w:jc w:val="both"/>
      </w:pPr>
      <w:r>
        <w:t>A candidatura é individual.</w:t>
      </w:r>
    </w:p>
    <w:p w14:paraId="4523D28E" w14:textId="77777777" w:rsidR="00CD545C" w:rsidRDefault="00CD545C" w:rsidP="00CD545C">
      <w:pPr>
        <w:spacing w:line="312" w:lineRule="auto"/>
        <w:jc w:val="both"/>
      </w:pPr>
    </w:p>
    <w:p w14:paraId="0A516369" w14:textId="77777777" w:rsidR="00CD545C" w:rsidRDefault="00CD545C" w:rsidP="00CD545C">
      <w:pPr>
        <w:pStyle w:val="Ttulodatabela"/>
        <w:suppressLineNumbers w:val="0"/>
        <w:spacing w:line="312" w:lineRule="auto"/>
      </w:pPr>
      <w:r>
        <w:t>REQUISITOS PARA A CANDIDATURA</w:t>
      </w:r>
    </w:p>
    <w:p w14:paraId="6F5F741B" w14:textId="77777777" w:rsidR="00CD545C" w:rsidRDefault="00CD545C" w:rsidP="00CD545C">
      <w:pPr>
        <w:pStyle w:val="Ttulodatabela"/>
        <w:suppressLineNumbers w:val="0"/>
        <w:spacing w:line="312" w:lineRule="auto"/>
      </w:pPr>
    </w:p>
    <w:p w14:paraId="3BF61C28" w14:textId="77777777" w:rsidR="00CD545C" w:rsidRPr="003A6C39" w:rsidRDefault="00CD545C" w:rsidP="00CD545C">
      <w:pPr>
        <w:pStyle w:val="Corpodetexto"/>
        <w:numPr>
          <w:ilvl w:val="0"/>
          <w:numId w:val="1"/>
        </w:numPr>
        <w:spacing w:line="312" w:lineRule="auto"/>
        <w:jc w:val="both"/>
      </w:pPr>
      <w:r>
        <w:t>Ser servidor público efetivo, estável, ativo ou inativo, segurado do RPPS/SC, nos termos do art. 4º, da Lei Complementar estadual n. 412, de 26 de julho de 2008, ou pensionista do IPREV. Excetuando os Militares, conforme o que estabelece a Lei</w:t>
      </w:r>
      <w:r w:rsidRPr="003A6C39">
        <w:rPr>
          <w:rStyle w:val="nfase"/>
          <w:i w:val="0"/>
        </w:rPr>
        <w:t xml:space="preserve"> n. 13.</w:t>
      </w:r>
      <w:r>
        <w:rPr>
          <w:rStyle w:val="nfase"/>
          <w:i w:val="0"/>
        </w:rPr>
        <w:t>954, de 16 de dezembro de 2019</w:t>
      </w:r>
      <w:r w:rsidRPr="003A6C39">
        <w:rPr>
          <w:rStyle w:val="nfase"/>
          <w:i w:val="0"/>
        </w:rPr>
        <w:t>.</w:t>
      </w:r>
    </w:p>
    <w:p w14:paraId="6BA2F72E" w14:textId="77777777" w:rsidR="00CD545C" w:rsidRDefault="00CD545C" w:rsidP="00CD545C">
      <w:pPr>
        <w:pStyle w:val="Corpodetexto"/>
        <w:numPr>
          <w:ilvl w:val="0"/>
          <w:numId w:val="1"/>
        </w:numPr>
        <w:spacing w:line="312" w:lineRule="auto"/>
        <w:jc w:val="both"/>
        <w:rPr>
          <w:rFonts w:hint="eastAsia"/>
        </w:rPr>
      </w:pPr>
      <w:r>
        <w:t>Não</w:t>
      </w:r>
      <w:r>
        <w:rPr>
          <w:rFonts w:hint="eastAsia"/>
        </w:rPr>
        <w:t xml:space="preserve"> ocupar cargo público eletivo, ou exercer cargo de direção em partido político, </w:t>
      </w:r>
      <w:r>
        <w:t>não ser me</w:t>
      </w:r>
      <w:r>
        <w:rPr>
          <w:rFonts w:hint="eastAsia"/>
        </w:rPr>
        <w:t xml:space="preserve">mbro de comissão executiva ou delegado de partido político, </w:t>
      </w:r>
      <w:r>
        <w:t>ou</w:t>
      </w:r>
      <w:r>
        <w:rPr>
          <w:rFonts w:hint="eastAsia"/>
        </w:rPr>
        <w:t xml:space="preserve"> </w:t>
      </w:r>
      <w:r>
        <w:t xml:space="preserve">ainda </w:t>
      </w:r>
      <w:r>
        <w:rPr>
          <w:rFonts w:hint="eastAsia"/>
        </w:rPr>
        <w:t xml:space="preserve">dirigente de entidade de classe, </w:t>
      </w:r>
      <w:r>
        <w:t xml:space="preserve">pois </w:t>
      </w:r>
      <w:r>
        <w:rPr>
          <w:rFonts w:hint="eastAsia"/>
        </w:rPr>
        <w:t xml:space="preserve">não poderão ser empossados no cargo de </w:t>
      </w:r>
      <w:r>
        <w:rPr>
          <w:rFonts w:hint="eastAsia"/>
        </w:rPr>
        <w:lastRenderedPageBreak/>
        <w:t>conselheiro.</w:t>
      </w:r>
    </w:p>
    <w:p w14:paraId="65F198F1" w14:textId="77777777" w:rsidR="00CD545C" w:rsidRDefault="00CD545C" w:rsidP="00CD545C">
      <w:pPr>
        <w:pStyle w:val="Corpodetexto"/>
        <w:numPr>
          <w:ilvl w:val="0"/>
          <w:numId w:val="1"/>
        </w:numPr>
        <w:spacing w:line="312" w:lineRule="auto"/>
      </w:pPr>
      <w:r>
        <w:t>Não haver incorrido em falta apurada em processo administrativo ou condenação criminal.</w:t>
      </w:r>
    </w:p>
    <w:p w14:paraId="15A22583" w14:textId="77777777" w:rsidR="00CD545C" w:rsidRDefault="00CD545C" w:rsidP="00CD545C">
      <w:pPr>
        <w:pStyle w:val="Corpodetexto"/>
        <w:spacing w:line="312" w:lineRule="auto"/>
        <w:rPr>
          <w:b/>
        </w:rPr>
      </w:pPr>
      <w:r>
        <w:rPr>
          <w:b/>
        </w:rPr>
        <w:t>CONSELHO DE ADMINISTRAÇÃO</w:t>
      </w:r>
    </w:p>
    <w:p w14:paraId="0885DC19" w14:textId="77777777" w:rsidR="00CD545C" w:rsidRDefault="00CD545C" w:rsidP="00CD545C">
      <w:pPr>
        <w:pStyle w:val="Corpodetexto"/>
        <w:spacing w:line="312" w:lineRule="auto"/>
        <w:jc w:val="both"/>
      </w:pPr>
      <w:r>
        <w:t xml:space="preserve">Para compor o Conselho de Administração, os membros deverão ainda satisfazer a seguinte condição: </w:t>
      </w:r>
    </w:p>
    <w:p w14:paraId="12597155" w14:textId="77777777" w:rsidR="00CD545C" w:rsidRDefault="00CD545C" w:rsidP="00CD545C">
      <w:pPr>
        <w:numPr>
          <w:ilvl w:val="0"/>
          <w:numId w:val="2"/>
        </w:numPr>
        <w:spacing w:line="312" w:lineRule="auto"/>
        <w:jc w:val="both"/>
      </w:pPr>
      <w:r>
        <w:t xml:space="preserve">possuir formação em curso superior e experiência na área de administração pública. </w:t>
      </w:r>
    </w:p>
    <w:p w14:paraId="0C5D753A" w14:textId="77777777" w:rsidR="00CD545C" w:rsidRDefault="00CD545C" w:rsidP="00CD545C">
      <w:pPr>
        <w:spacing w:line="312" w:lineRule="auto"/>
        <w:jc w:val="both"/>
      </w:pPr>
      <w:r>
        <w:t>Considera-se experiência na área de administração pública a atuação comprovada em coordenação, chefia ou assessoramento nos mais diversos segmentos do serviço público.</w:t>
      </w:r>
    </w:p>
    <w:p w14:paraId="7866FBC2" w14:textId="77777777" w:rsidR="00CD545C" w:rsidRDefault="00CD545C" w:rsidP="00CD545C">
      <w:pPr>
        <w:numPr>
          <w:ilvl w:val="0"/>
          <w:numId w:val="2"/>
        </w:numPr>
        <w:spacing w:line="312" w:lineRule="auto"/>
        <w:jc w:val="both"/>
      </w:pPr>
      <w:r>
        <w:t xml:space="preserve">Deverão também observar os termos da Portaria SEPRT Nº 9.907, de 14/04/2020. </w:t>
      </w:r>
    </w:p>
    <w:p w14:paraId="21D54730" w14:textId="77777777" w:rsidR="00CD545C" w:rsidRDefault="00CD545C" w:rsidP="00CD545C">
      <w:pPr>
        <w:spacing w:line="312" w:lineRule="auto"/>
        <w:jc w:val="both"/>
      </w:pPr>
    </w:p>
    <w:p w14:paraId="0E18C87E" w14:textId="77777777" w:rsidR="00CD545C" w:rsidRDefault="00CD545C" w:rsidP="00CD545C">
      <w:pPr>
        <w:pStyle w:val="Corpodetexto"/>
        <w:spacing w:line="312" w:lineRule="auto"/>
        <w:rPr>
          <w:b/>
        </w:rPr>
      </w:pPr>
      <w:r>
        <w:rPr>
          <w:b/>
        </w:rPr>
        <w:t>CONSELHO FISCAL</w:t>
      </w:r>
    </w:p>
    <w:p w14:paraId="67D04B42" w14:textId="77777777" w:rsidR="00CD545C" w:rsidRDefault="00CD545C" w:rsidP="00CD545C">
      <w:pPr>
        <w:spacing w:line="312" w:lineRule="auto"/>
        <w:jc w:val="both"/>
      </w:pPr>
      <w:r>
        <w:t>Para compor o Conselho Fiscal os membros deverão ainda satisfazer a seguinte condição:</w:t>
      </w:r>
    </w:p>
    <w:p w14:paraId="3CE419BD" w14:textId="77777777" w:rsidR="00CD545C" w:rsidRDefault="00CD545C" w:rsidP="00CD545C">
      <w:pPr>
        <w:numPr>
          <w:ilvl w:val="0"/>
          <w:numId w:val="2"/>
        </w:numPr>
        <w:spacing w:line="312" w:lineRule="auto"/>
        <w:ind w:left="0" w:firstLine="349"/>
        <w:jc w:val="both"/>
      </w:pPr>
      <w:r>
        <w:t xml:space="preserve">Possuir formação superior, experiência na área de gestão administrativa ou financeira, ou especialização acadêmica em área afim e, preferencialmente, reconhecida capacidade e comprovada experiência na área de previdência social. </w:t>
      </w:r>
    </w:p>
    <w:p w14:paraId="15BC3DAE" w14:textId="77777777" w:rsidR="00CD545C" w:rsidRDefault="00CD545C" w:rsidP="00CD545C">
      <w:pPr>
        <w:spacing w:line="312" w:lineRule="auto"/>
        <w:jc w:val="both"/>
      </w:pPr>
      <w:r>
        <w:t>Entende-se por experiência na área de gestão administrativa ou financeira, a atuação na condição de chefia, coordenação, assessoramento, gerência ou direção, devendo ser no âmbito do serviço público e devidamente comprovada, podendo tais requisitos ser substituído por formação acadêmica, em nível de especialização em área afim, igualmente comprovada.</w:t>
      </w:r>
    </w:p>
    <w:p w14:paraId="719703C4" w14:textId="77777777" w:rsidR="00CD545C" w:rsidRDefault="00CD545C" w:rsidP="00CD545C">
      <w:pPr>
        <w:numPr>
          <w:ilvl w:val="0"/>
          <w:numId w:val="2"/>
        </w:numPr>
        <w:spacing w:line="360" w:lineRule="auto"/>
        <w:jc w:val="both"/>
      </w:pPr>
      <w:r>
        <w:t xml:space="preserve">Deverão também observar os termos da Portaria SEPRT Nº 9.907, de 14/04/2020. </w:t>
      </w:r>
    </w:p>
    <w:p w14:paraId="497861F3" w14:textId="77777777" w:rsidR="00CD545C" w:rsidRDefault="00CD545C" w:rsidP="00CD545C">
      <w:pPr>
        <w:spacing w:line="312" w:lineRule="auto"/>
        <w:jc w:val="both"/>
        <w:rPr>
          <w:b/>
        </w:rPr>
      </w:pPr>
    </w:p>
    <w:p w14:paraId="2A5288E9" w14:textId="77777777" w:rsidR="00CD545C" w:rsidRDefault="00CD545C" w:rsidP="00CD545C">
      <w:pPr>
        <w:spacing w:line="312" w:lineRule="auto"/>
        <w:jc w:val="both"/>
        <w:rPr>
          <w:b/>
        </w:rPr>
      </w:pPr>
      <w:r>
        <w:rPr>
          <w:b/>
        </w:rPr>
        <w:t>COMO SE CANDIDATAR?</w:t>
      </w:r>
    </w:p>
    <w:p w14:paraId="3B5B201F" w14:textId="77777777" w:rsidR="00CD545C" w:rsidRDefault="00CD545C" w:rsidP="00CD545C">
      <w:pPr>
        <w:spacing w:line="312" w:lineRule="auto"/>
        <w:jc w:val="both"/>
      </w:pPr>
      <w:r w:rsidRPr="004558D0">
        <w:t xml:space="preserve">Os servidores interessados em concorrer aos cargos de membro do Conselho de Administração e Conselho Fiscal do RPPS/SC deverão acessar o sítio eletrônico do Instituto de Previdência do </w:t>
      </w:r>
      <w:r>
        <w:t>E</w:t>
      </w:r>
      <w:r w:rsidRPr="004558D0">
        <w:t>stado de Santa Catarina</w:t>
      </w:r>
      <w:r>
        <w:t xml:space="preserve"> - IPREV</w:t>
      </w:r>
      <w:r w:rsidRPr="004558D0">
        <w:t xml:space="preserve"> e efetuar a inscrição de candidatura eletrônica conforme orientação no site.</w:t>
      </w:r>
      <w:r>
        <w:t xml:space="preserve"> Após a apreciação da Comissão Eleitoral o resultado da homologação ou rejeição da candidatura, será disponibilizado </w:t>
      </w:r>
      <w:r w:rsidRPr="004558D0">
        <w:t>no sítio eletrônico</w:t>
      </w:r>
      <w:r>
        <w:rPr>
          <w:color w:val="FF0000"/>
        </w:rPr>
        <w:t xml:space="preserve"> </w:t>
      </w:r>
      <w:r>
        <w:t xml:space="preserve">do IPREV – </w:t>
      </w:r>
      <w:hyperlink r:id="rId7" w:history="1">
        <w:r w:rsidRPr="003D2247">
          <w:rPr>
            <w:rStyle w:val="Hyperlink"/>
          </w:rPr>
          <w:t>www.iprev.sc.gov.br</w:t>
        </w:r>
      </w:hyperlink>
      <w:r>
        <w:t>, através de consulta com seu código de candidato (disponibilizado no comprovante de inscrição)</w:t>
      </w:r>
      <w:r w:rsidRPr="003D2247">
        <w:t>.</w:t>
      </w:r>
      <w:r>
        <w:t xml:space="preserve"> </w:t>
      </w:r>
    </w:p>
    <w:p w14:paraId="31EC180F" w14:textId="77777777" w:rsidR="00CD545C" w:rsidRDefault="00CD545C" w:rsidP="00CD545C">
      <w:pPr>
        <w:spacing w:line="312" w:lineRule="auto"/>
        <w:jc w:val="both"/>
      </w:pPr>
    </w:p>
    <w:p w14:paraId="4963C646" w14:textId="77777777" w:rsidR="00CD545C" w:rsidRDefault="00CD545C" w:rsidP="00CD545C">
      <w:pPr>
        <w:spacing w:line="312" w:lineRule="auto"/>
        <w:jc w:val="both"/>
        <w:rPr>
          <w:b/>
        </w:rPr>
      </w:pPr>
      <w:r>
        <w:rPr>
          <w:b/>
        </w:rPr>
        <w:t>COMO APRESENTAR A CANDIDATURA?</w:t>
      </w:r>
    </w:p>
    <w:p w14:paraId="13BA4892" w14:textId="77777777" w:rsidR="00CD545C" w:rsidRDefault="00CD545C" w:rsidP="00CD545C">
      <w:pPr>
        <w:spacing w:line="312" w:lineRule="auto"/>
        <w:jc w:val="both"/>
      </w:pPr>
      <w:r>
        <w:t xml:space="preserve">Para efetuar a inscrição o candidato através do acesso eletrônico, preencherá a ficha de </w:t>
      </w:r>
      <w:r>
        <w:lastRenderedPageBreak/>
        <w:t>inscrição e procederá envio dos seguintes documentos (</w:t>
      </w:r>
      <w:r w:rsidRPr="006518FF">
        <w:rPr>
          <w:i/>
        </w:rPr>
        <w:t>upload</w:t>
      </w:r>
      <w:r>
        <w:t>):</w:t>
      </w:r>
    </w:p>
    <w:p w14:paraId="6C7EB40C" w14:textId="77777777" w:rsidR="00CD545C" w:rsidRDefault="00CD545C" w:rsidP="00CD545C">
      <w:pPr>
        <w:spacing w:line="312" w:lineRule="auto"/>
        <w:jc w:val="both"/>
      </w:pPr>
      <w:r>
        <w:t>I -   cópia da cédula de identidade;</w:t>
      </w:r>
    </w:p>
    <w:p w14:paraId="53CE143D" w14:textId="77777777" w:rsidR="00CD545C" w:rsidRDefault="00CD545C" w:rsidP="00CD545C">
      <w:pPr>
        <w:spacing w:line="312" w:lineRule="auto"/>
        <w:jc w:val="both"/>
      </w:pPr>
      <w:r>
        <w:t>II - certidão do órgão setorial ou seccional de recursos humanos que comprove ser segurado do RPPS/SC, estável, e ainda discriminando o tempo de serviço público estadual e com a indicação da data de posse (órgãos vinculados ao sistema SIGRH poderão emitir o mapa do tempo de serviço);</w:t>
      </w:r>
    </w:p>
    <w:p w14:paraId="23EB46F2" w14:textId="77777777" w:rsidR="00CD545C" w:rsidRDefault="00CD545C" w:rsidP="00CD545C">
      <w:pPr>
        <w:spacing w:line="312" w:lineRule="auto"/>
        <w:jc w:val="both"/>
      </w:pPr>
      <w:r>
        <w:t xml:space="preserve">III - currículo pessoal que indique as atividades que já exerceu ou vem exercendo e a sua formação acadêmica, devidamente comprovadas, ou seja, para o </w:t>
      </w:r>
      <w:r w:rsidRPr="00647385">
        <w:rPr>
          <w:b/>
        </w:rPr>
        <w:t>Conselho de Administração</w:t>
      </w:r>
      <w:r>
        <w:t xml:space="preserve">: possuir formação em curso superior e experiência na área de administração pública; e para o </w:t>
      </w:r>
      <w:r w:rsidRPr="00647385">
        <w:rPr>
          <w:b/>
        </w:rPr>
        <w:t>Conselho Fiscal</w:t>
      </w:r>
      <w:r>
        <w:t>: possuir formação superior, experiência na área de gestão administrativa ou financeira, ou especialização acadêmica em área afim e, preferencialmente, reconhecida capacidade e comprovada experiência na área de previdência social.</w:t>
      </w:r>
    </w:p>
    <w:p w14:paraId="140D8324" w14:textId="77777777" w:rsidR="00CD545C" w:rsidRDefault="00CD545C" w:rsidP="00CD545C">
      <w:pPr>
        <w:spacing w:line="312" w:lineRule="auto"/>
        <w:jc w:val="both"/>
      </w:pPr>
    </w:p>
    <w:p w14:paraId="150232FC" w14:textId="77777777" w:rsidR="00CD545C" w:rsidRPr="006F0B6A" w:rsidRDefault="00CD545C" w:rsidP="00CD545C">
      <w:pPr>
        <w:pStyle w:val="Ttulo2"/>
        <w:jc w:val="center"/>
        <w:rPr>
          <w:rFonts w:ascii="Times New Roman" w:hAnsi="Times New Roman"/>
          <w:b/>
        </w:rPr>
      </w:pPr>
      <w:r w:rsidRPr="006F0B6A">
        <w:rPr>
          <w:rFonts w:ascii="Times New Roman" w:hAnsi="Times New Roman"/>
          <w:b/>
        </w:rPr>
        <w:t>MANUAL DE ACESSO AO SISTEMA</w:t>
      </w:r>
    </w:p>
    <w:p w14:paraId="106AB70E" w14:textId="3CAB3C46" w:rsidR="00CD545C" w:rsidRDefault="00CD545C" w:rsidP="00CD545C">
      <w:pPr>
        <w:spacing w:line="312" w:lineRule="auto"/>
        <w:jc w:val="both"/>
      </w:pPr>
      <w:r>
        <w:rPr>
          <w:noProof/>
        </w:rPr>
        <w:drawing>
          <wp:inline distT="0" distB="0" distL="0" distR="0" wp14:anchorId="0B935D26" wp14:editId="40F75500">
            <wp:extent cx="5400040" cy="474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4ED4" w14:textId="77777777" w:rsidR="00CD545C" w:rsidRDefault="00CD545C" w:rsidP="00CD545C">
      <w:pPr>
        <w:spacing w:line="312" w:lineRule="auto"/>
        <w:jc w:val="both"/>
      </w:pPr>
    </w:p>
    <w:p w14:paraId="5E99034F" w14:textId="5BBF20CB" w:rsidR="00CD545C" w:rsidRDefault="00CD545C" w:rsidP="00CD545C">
      <w:pPr>
        <w:spacing w:line="312" w:lineRule="auto"/>
        <w:jc w:val="both"/>
      </w:pPr>
      <w:r>
        <w:lastRenderedPageBreak/>
        <w:t>1 – Faça o upload de uma foto de frente, mostrando todo seu rosto. Preencha as informações conforme listado.</w:t>
      </w:r>
    </w:p>
    <w:p w14:paraId="4E59E596" w14:textId="0D3999E6" w:rsidR="00CD545C" w:rsidRDefault="00CD545C" w:rsidP="00CD545C">
      <w:pPr>
        <w:spacing w:line="312" w:lineRule="auto"/>
        <w:jc w:val="both"/>
      </w:pPr>
      <w:r>
        <w:t xml:space="preserve">2 – Anexe a sua documentação, conforme </w:t>
      </w:r>
      <w:r w:rsidR="00D600C2">
        <w:t>material solicitado:</w:t>
      </w:r>
    </w:p>
    <w:p w14:paraId="75D1C63F" w14:textId="48253F63" w:rsidR="00D600C2" w:rsidRDefault="00D600C2" w:rsidP="00CD545C">
      <w:pPr>
        <w:spacing w:line="312" w:lineRule="auto"/>
        <w:jc w:val="both"/>
      </w:pPr>
      <w:r>
        <w:tab/>
        <w:t xml:space="preserve">2.1 - </w:t>
      </w:r>
      <w:r w:rsidRPr="00D600C2">
        <w:t>Cópia</w:t>
      </w:r>
      <w:r w:rsidRPr="00D600C2">
        <w:t xml:space="preserve"> da cédula de identidade;</w:t>
      </w:r>
    </w:p>
    <w:p w14:paraId="78E4AF30" w14:textId="2C00B9E4" w:rsidR="00D600C2" w:rsidRDefault="00D600C2" w:rsidP="00CD545C">
      <w:pPr>
        <w:spacing w:line="312" w:lineRule="auto"/>
        <w:jc w:val="both"/>
      </w:pPr>
      <w:r>
        <w:tab/>
        <w:t>2.2 - Certidão</w:t>
      </w:r>
      <w:r>
        <w:t xml:space="preserve"> do órgão setorial ou seccional de recursos humanos que comprove ser segurado do RPPS/SC</w:t>
      </w:r>
    </w:p>
    <w:p w14:paraId="7CA9F076" w14:textId="77777777" w:rsidR="00D600C2" w:rsidRDefault="00D600C2" w:rsidP="00D600C2">
      <w:pPr>
        <w:spacing w:line="312" w:lineRule="auto"/>
        <w:jc w:val="both"/>
      </w:pPr>
      <w:r>
        <w:tab/>
        <w:t>2.3 - C</w:t>
      </w:r>
      <w:r>
        <w:t xml:space="preserve">urrículo pessoal que indique as atividades que já exerceu ou vem exercendo e a sua formação acadêmica, devidamente comprovadas, ou seja, para o </w:t>
      </w:r>
      <w:r w:rsidRPr="00647385">
        <w:rPr>
          <w:b/>
        </w:rPr>
        <w:t>Conselho de Administração</w:t>
      </w:r>
      <w:r>
        <w:t xml:space="preserve">: possuir formação em curso superior e experiência na área de administração pública; e para o </w:t>
      </w:r>
      <w:r w:rsidRPr="00647385">
        <w:rPr>
          <w:b/>
        </w:rPr>
        <w:t>Conselho Fiscal</w:t>
      </w:r>
      <w:r>
        <w:t>: possuir formação superior, experiência na área de gestão administrativa ou financeira, ou especialização acadêmica em área afim</w:t>
      </w:r>
      <w:r>
        <w:t xml:space="preserve">, </w:t>
      </w:r>
      <w:r>
        <w:t>e, preferencialmente, reconhecida capacidade e comprovada experiência na área de previdência social.</w:t>
      </w:r>
    </w:p>
    <w:p w14:paraId="35CFBAE3" w14:textId="7D417253" w:rsidR="00F91E53" w:rsidRDefault="00F91E53" w:rsidP="00CD545C">
      <w:pPr>
        <w:spacing w:line="312" w:lineRule="auto"/>
        <w:jc w:val="both"/>
      </w:pPr>
    </w:p>
    <w:p w14:paraId="52CBCE84" w14:textId="31D7740B" w:rsidR="00F91E53" w:rsidRDefault="00F91E53" w:rsidP="00CD545C">
      <w:pPr>
        <w:spacing w:line="312" w:lineRule="auto"/>
        <w:jc w:val="both"/>
      </w:pPr>
      <w:r>
        <w:t xml:space="preserve">Os documentos anexados e a foto deverão estar legíveis, comprovando a inscrição do segurado. A inscrição com documentação ilegível, </w:t>
      </w:r>
      <w:r w:rsidR="00BB475E">
        <w:t xml:space="preserve">adulterado ou informação incompleta será </w:t>
      </w:r>
      <w:r w:rsidR="00BB475E" w:rsidRPr="00BB475E">
        <w:rPr>
          <w:b/>
          <w:bCs/>
        </w:rPr>
        <w:t>ANULADA.</w:t>
      </w:r>
    </w:p>
    <w:p w14:paraId="798AB277" w14:textId="77777777" w:rsidR="00F91E53" w:rsidRDefault="00F91E53" w:rsidP="00CD545C">
      <w:pPr>
        <w:spacing w:line="312" w:lineRule="auto"/>
        <w:jc w:val="both"/>
      </w:pPr>
    </w:p>
    <w:p w14:paraId="58C60470" w14:textId="4C0516CC" w:rsidR="00CD545C" w:rsidRDefault="00CD545C" w:rsidP="00CD545C">
      <w:pPr>
        <w:spacing w:line="312" w:lineRule="auto"/>
        <w:jc w:val="both"/>
      </w:pPr>
      <w:r>
        <w:t xml:space="preserve">Os documentos poderão ser inseridos na plataforma através de fotografia e/ou arquivos: </w:t>
      </w:r>
      <w:r w:rsidR="00DD67A5">
        <w:t>XLS</w:t>
      </w:r>
      <w:r w:rsidR="00BB475E">
        <w:t xml:space="preserve"> e </w:t>
      </w:r>
      <w:r w:rsidR="00DD67A5">
        <w:t>XLSX</w:t>
      </w:r>
      <w:r w:rsidR="00BB475E">
        <w:t xml:space="preserve"> (</w:t>
      </w:r>
      <w:r w:rsidR="00DD67A5">
        <w:t>Excel</w:t>
      </w:r>
      <w:r w:rsidR="00BB475E">
        <w:t xml:space="preserve">), </w:t>
      </w:r>
      <w:r w:rsidR="00DD67A5">
        <w:t>DOC</w:t>
      </w:r>
      <w:r w:rsidR="00BB475E">
        <w:t xml:space="preserve"> (</w:t>
      </w:r>
      <w:r w:rsidR="00DD67A5">
        <w:t>W</w:t>
      </w:r>
      <w:r w:rsidR="00BB475E">
        <w:t>ord), PDF e JPEG.</w:t>
      </w:r>
    </w:p>
    <w:p w14:paraId="167D1CB4" w14:textId="77777777" w:rsidR="00A87EFD" w:rsidRDefault="00A87EFD" w:rsidP="00A87EFD">
      <w:pPr>
        <w:spacing w:line="312" w:lineRule="auto"/>
        <w:jc w:val="both"/>
      </w:pPr>
    </w:p>
    <w:p w14:paraId="3068222D" w14:textId="03EF683D" w:rsidR="00A87EFD" w:rsidRDefault="00A87EFD" w:rsidP="00A87EFD">
      <w:pPr>
        <w:spacing w:line="312" w:lineRule="auto"/>
        <w:jc w:val="both"/>
      </w:pPr>
      <w:r>
        <w:t>3</w:t>
      </w:r>
      <w:r>
        <w:t xml:space="preserve"> – </w:t>
      </w:r>
      <w:r>
        <w:t>Clique no botão enviar e encaminhe sua inscrição.</w:t>
      </w:r>
    </w:p>
    <w:p w14:paraId="3FA52C55" w14:textId="77777777" w:rsidR="00CD545C" w:rsidRDefault="00CD545C" w:rsidP="00CD545C">
      <w:pPr>
        <w:spacing w:line="312" w:lineRule="auto"/>
        <w:jc w:val="both"/>
      </w:pPr>
    </w:p>
    <w:p w14:paraId="7BD8460D" w14:textId="71FB0362" w:rsidR="00CD545C" w:rsidRDefault="00A87EFD" w:rsidP="00CD545C">
      <w:pPr>
        <w:spacing w:line="312" w:lineRule="auto"/>
        <w:jc w:val="both"/>
      </w:pPr>
      <w:r w:rsidRPr="00A87EFD">
        <w:t>Período de Inscrição: de 06 de junho de 2022 a 20 de junho de 2022</w:t>
      </w:r>
    </w:p>
    <w:p w14:paraId="3E470525" w14:textId="459D3B00" w:rsidR="00305599" w:rsidRPr="00305599" w:rsidRDefault="00305599" w:rsidP="00305599">
      <w:pPr>
        <w:tabs>
          <w:tab w:val="left" w:pos="1635"/>
        </w:tabs>
      </w:pPr>
      <w:r>
        <w:tab/>
      </w:r>
    </w:p>
    <w:sectPr w:rsidR="00305599" w:rsidRPr="00305599" w:rsidSect="00ED7573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6EAA" w14:textId="77777777" w:rsidR="00CB298D" w:rsidRDefault="00CB298D" w:rsidP="0090238F">
      <w:r>
        <w:separator/>
      </w:r>
    </w:p>
  </w:endnote>
  <w:endnote w:type="continuationSeparator" w:id="0">
    <w:p w14:paraId="34CAE2AA" w14:textId="77777777" w:rsidR="00CB298D" w:rsidRDefault="00CB298D" w:rsidP="0090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57E9" w14:textId="4F2ECCC3" w:rsidR="0090238F" w:rsidRPr="00305599" w:rsidRDefault="00305599" w:rsidP="00305599">
    <w:pPr>
      <w:pStyle w:val="Rodap"/>
      <w:ind w:left="1416"/>
      <w:jc w:val="right"/>
      <w:rPr>
        <w:rFonts w:ascii="Montserrat" w:hAnsi="Montserrat" w:cstheme="minorHAnsi"/>
        <w:b/>
        <w:bCs/>
        <w:sz w:val="20"/>
        <w:szCs w:val="20"/>
      </w:rPr>
    </w:pPr>
    <w:r w:rsidRPr="00305599">
      <w:rPr>
        <w:rFonts w:ascii="Montserrat" w:hAnsi="Montserrat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D3FC6CC" wp14:editId="0891F4E8">
          <wp:simplePos x="0" y="0"/>
          <wp:positionH relativeFrom="page">
            <wp:align>left</wp:align>
          </wp:positionH>
          <wp:positionV relativeFrom="paragraph">
            <wp:posOffset>-1295400</wp:posOffset>
          </wp:positionV>
          <wp:extent cx="1778400" cy="2260800"/>
          <wp:effectExtent l="0" t="0" r="0" b="6350"/>
          <wp:wrapNone/>
          <wp:docPr id="11" name="Imagem 1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2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599">
      <w:rPr>
        <w:rFonts w:ascii="Montserrat" w:hAnsi="Montserrat" w:cstheme="minorHAnsi"/>
        <w:b/>
        <w:bCs/>
        <w:sz w:val="20"/>
        <w:szCs w:val="20"/>
      </w:rPr>
      <w:t xml:space="preserve">Rua Visconde de Ouro Preto, 291 </w:t>
    </w:r>
    <w:r>
      <w:rPr>
        <w:rFonts w:ascii="Montserrat" w:hAnsi="Montserrat" w:cstheme="minorHAnsi"/>
        <w:b/>
        <w:bCs/>
        <w:sz w:val="20"/>
        <w:szCs w:val="20"/>
      </w:rPr>
      <w:br/>
    </w:r>
    <w:r w:rsidRPr="00305599">
      <w:rPr>
        <w:rFonts w:ascii="Montserrat" w:hAnsi="Montserrat" w:cstheme="minorHAnsi"/>
        <w:b/>
        <w:bCs/>
        <w:sz w:val="20"/>
        <w:szCs w:val="20"/>
      </w:rPr>
      <w:t>Centro - Florianópolis/SC - CEP 88020-040</w:t>
    </w:r>
    <w:r w:rsidRPr="00305599">
      <w:rPr>
        <w:rFonts w:ascii="Montserrat" w:hAnsi="Montserrat" w:cstheme="minorHAnsi"/>
        <w:b/>
        <w:bCs/>
        <w:sz w:val="20"/>
        <w:szCs w:val="20"/>
      </w:rPr>
      <w:br/>
      <w:t xml:space="preserve">Fone 48 </w:t>
    </w:r>
    <w:r w:rsidR="00B76AB6">
      <w:rPr>
        <w:rFonts w:ascii="Montserrat" w:hAnsi="Montserrat" w:cstheme="minorHAnsi"/>
        <w:b/>
        <w:bCs/>
        <w:sz w:val="20"/>
        <w:szCs w:val="20"/>
      </w:rPr>
      <w:t>3665.4600</w:t>
    </w:r>
    <w:r w:rsidRPr="00305599">
      <w:rPr>
        <w:rFonts w:ascii="Montserrat" w:hAnsi="Montserrat" w:cstheme="minorHAnsi"/>
        <w:b/>
        <w:bCs/>
        <w:sz w:val="20"/>
        <w:szCs w:val="20"/>
      </w:rPr>
      <w:t xml:space="preserve"> | </w:t>
    </w:r>
    <w:hyperlink r:id="rId2" w:history="1">
      <w:r w:rsidRPr="00305599">
        <w:rPr>
          <w:rStyle w:val="Hyperlink"/>
          <w:rFonts w:ascii="Montserrat" w:hAnsi="Montserrat" w:cstheme="minorHAnsi"/>
          <w:b/>
          <w:bCs/>
          <w:sz w:val="20"/>
          <w:szCs w:val="20"/>
        </w:rPr>
        <w:t>www.iprev.sc.gov.br</w:t>
      </w:r>
    </w:hyperlink>
    <w:r w:rsidRPr="00305599">
      <w:rPr>
        <w:rFonts w:ascii="Montserrat" w:hAnsi="Montserrat" w:cstheme="minorHAnsi"/>
        <w:b/>
        <w:bCs/>
        <w:sz w:val="20"/>
        <w:szCs w:val="20"/>
      </w:rPr>
      <w:t xml:space="preserve"> | iprev@iprev.sc.gov.br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BBB2" w14:textId="77777777" w:rsidR="00CB298D" w:rsidRDefault="00CB298D" w:rsidP="0090238F">
      <w:r>
        <w:separator/>
      </w:r>
    </w:p>
  </w:footnote>
  <w:footnote w:type="continuationSeparator" w:id="0">
    <w:p w14:paraId="1A48A672" w14:textId="77777777" w:rsidR="00CB298D" w:rsidRDefault="00CB298D" w:rsidP="0090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CCDA" w14:textId="5A4F1746" w:rsidR="00ED7573" w:rsidRDefault="00ED7573" w:rsidP="00ED7573">
    <w:pPr>
      <w:pStyle w:val="Cabealho"/>
      <w:tabs>
        <w:tab w:val="left" w:pos="1530"/>
      </w:tabs>
      <w:ind w:left="141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DE985F" wp14:editId="33E57490">
          <wp:simplePos x="0" y="0"/>
          <wp:positionH relativeFrom="margin">
            <wp:posOffset>-800735</wp:posOffset>
          </wp:positionH>
          <wp:positionV relativeFrom="paragraph">
            <wp:posOffset>-547370</wp:posOffset>
          </wp:positionV>
          <wp:extent cx="7000875" cy="1350645"/>
          <wp:effectExtent l="0" t="0" r="9525" b="1905"/>
          <wp:wrapNone/>
          <wp:docPr id="10" name="Imagem 10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1191E" w14:textId="537212FB" w:rsidR="00ED7573" w:rsidRDefault="00ED7573" w:rsidP="00ED7573">
    <w:pPr>
      <w:pStyle w:val="Cabealho"/>
      <w:tabs>
        <w:tab w:val="left" w:pos="1530"/>
      </w:tabs>
      <w:ind w:left="1416"/>
    </w:pPr>
  </w:p>
  <w:p w14:paraId="5D283AA2" w14:textId="7DE43F57" w:rsidR="00ED7573" w:rsidRPr="00ED7573" w:rsidRDefault="00ED7573" w:rsidP="00ED7573">
    <w:pPr>
      <w:pStyle w:val="Cabealho"/>
      <w:tabs>
        <w:tab w:val="left" w:pos="1530"/>
      </w:tabs>
      <w:ind w:left="1416"/>
      <w:rPr>
        <w:rFonts w:ascii="Montserrat" w:hAnsi="Montserrat"/>
        <w:b/>
        <w:bCs/>
        <w:sz w:val="20"/>
        <w:szCs w:val="20"/>
      </w:rPr>
    </w:pPr>
    <w:r w:rsidRPr="00ED7573">
      <w:rPr>
        <w:rFonts w:ascii="Montserrat" w:hAnsi="Montserrat"/>
        <w:b/>
        <w:bCs/>
        <w:sz w:val="20"/>
        <w:szCs w:val="20"/>
      </w:rPr>
      <w:t>ESTADO DE SANTA CATARINA</w:t>
    </w:r>
  </w:p>
  <w:p w14:paraId="512DFEBA" w14:textId="76527987" w:rsidR="0090238F" w:rsidRDefault="00ED7573" w:rsidP="00ED7573">
    <w:pPr>
      <w:pStyle w:val="Cabealho"/>
      <w:tabs>
        <w:tab w:val="left" w:pos="1530"/>
      </w:tabs>
      <w:ind w:left="1416"/>
    </w:pPr>
    <w:r w:rsidRPr="00ED7573">
      <w:rPr>
        <w:rFonts w:ascii="Montserrat" w:hAnsi="Montserrat"/>
        <w:b/>
        <w:bCs/>
        <w:sz w:val="20"/>
        <w:szCs w:val="20"/>
      </w:rPr>
      <w:t>INSTITUTO DE PREVID</w:t>
    </w:r>
    <w:r w:rsidR="00B76AB6">
      <w:rPr>
        <w:rFonts w:ascii="Montserrat" w:hAnsi="Montserrat"/>
        <w:b/>
        <w:bCs/>
        <w:sz w:val="20"/>
        <w:szCs w:val="20"/>
      </w:rPr>
      <w:t>Ê</w:t>
    </w:r>
    <w:r w:rsidRPr="00ED7573">
      <w:rPr>
        <w:rFonts w:ascii="Montserrat" w:hAnsi="Montserrat"/>
        <w:b/>
        <w:bCs/>
        <w:sz w:val="20"/>
        <w:szCs w:val="20"/>
      </w:rPr>
      <w:t>NCIA D</w:t>
    </w:r>
    <w:r w:rsidR="00B76AB6">
      <w:rPr>
        <w:rFonts w:ascii="Montserrat" w:hAnsi="Montserrat"/>
        <w:b/>
        <w:bCs/>
        <w:sz w:val="20"/>
        <w:szCs w:val="20"/>
      </w:rPr>
      <w:t>O ESTADO DE</w:t>
    </w:r>
    <w:r w:rsidRPr="00ED7573">
      <w:rPr>
        <w:rFonts w:ascii="Montserrat" w:hAnsi="Montserrat"/>
        <w:b/>
        <w:bCs/>
        <w:sz w:val="20"/>
        <w:szCs w:val="20"/>
      </w:rPr>
      <w:t xml:space="preserve"> SANTA CATARINA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0E7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1E23E68"/>
    <w:multiLevelType w:val="singleLevel"/>
    <w:tmpl w:val="D22C8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55852896">
    <w:abstractNumId w:val="1"/>
  </w:num>
  <w:num w:numId="2" w16cid:durableId="175735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8F"/>
    <w:rsid w:val="00010A78"/>
    <w:rsid w:val="001A76BB"/>
    <w:rsid w:val="002D1853"/>
    <w:rsid w:val="00305599"/>
    <w:rsid w:val="00353E6B"/>
    <w:rsid w:val="00451668"/>
    <w:rsid w:val="0053010F"/>
    <w:rsid w:val="00777990"/>
    <w:rsid w:val="007E3572"/>
    <w:rsid w:val="008A3AEC"/>
    <w:rsid w:val="0090238F"/>
    <w:rsid w:val="00974D4C"/>
    <w:rsid w:val="00A87EFD"/>
    <w:rsid w:val="00B76AB6"/>
    <w:rsid w:val="00BB475E"/>
    <w:rsid w:val="00CB298D"/>
    <w:rsid w:val="00CD545C"/>
    <w:rsid w:val="00D600C2"/>
    <w:rsid w:val="00DB40FF"/>
    <w:rsid w:val="00DD67A5"/>
    <w:rsid w:val="00EA24F5"/>
    <w:rsid w:val="00ED7573"/>
    <w:rsid w:val="00F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E034"/>
  <w15:chartTrackingRefBased/>
  <w15:docId w15:val="{64CB7ED8-24D5-44E1-9450-FC9560C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rsid w:val="00CD545C"/>
    <w:pPr>
      <w:widowControl/>
      <w:suppressAutoHyphens w:val="0"/>
      <w:ind w:left="270" w:hanging="270"/>
      <w:outlineLvl w:val="1"/>
    </w:pPr>
    <w:rPr>
      <w:rFonts w:ascii="Calibri" w:eastAsia="Times New Roman" w:hAnsi="Calibri"/>
      <w:snapToGrid w:val="0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238F"/>
  </w:style>
  <w:style w:type="paragraph" w:styleId="Rodap">
    <w:name w:val="footer"/>
    <w:basedOn w:val="Normal"/>
    <w:link w:val="RodapChar"/>
    <w:uiPriority w:val="99"/>
    <w:unhideWhenUsed/>
    <w:rsid w:val="009023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238F"/>
  </w:style>
  <w:style w:type="character" w:styleId="Hyperlink">
    <w:name w:val="Hyperlink"/>
    <w:basedOn w:val="Fontepargpadro"/>
    <w:uiPriority w:val="99"/>
    <w:unhideWhenUsed/>
    <w:rsid w:val="003055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559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CD545C"/>
    <w:rPr>
      <w:rFonts w:ascii="Calibri" w:eastAsia="Times New Roman" w:hAnsi="Calibri" w:cs="Times New Roman"/>
      <w:snapToGrid w:val="0"/>
      <w:color w:val="000000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CD545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D545C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Ttulodatabela">
    <w:name w:val="Título da tabela"/>
    <w:basedOn w:val="Normal"/>
    <w:rsid w:val="00CD545C"/>
    <w:pPr>
      <w:suppressLineNumbers/>
      <w:jc w:val="center"/>
    </w:pPr>
    <w:rPr>
      <w:b/>
      <w:bCs/>
    </w:rPr>
  </w:style>
  <w:style w:type="character" w:styleId="nfase">
    <w:name w:val="Emphasis"/>
    <w:qFormat/>
    <w:rsid w:val="00CD5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prev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rev.sc.gov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 silveira coimbra</dc:creator>
  <cp:keywords/>
  <dc:description/>
  <cp:lastModifiedBy>Daniel Rebhaim da silva</cp:lastModifiedBy>
  <cp:revision>12</cp:revision>
  <dcterms:created xsi:type="dcterms:W3CDTF">2021-06-30T21:21:00Z</dcterms:created>
  <dcterms:modified xsi:type="dcterms:W3CDTF">2022-06-08T18:45:00Z</dcterms:modified>
</cp:coreProperties>
</file>