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E" w:rsidRDefault="00D4475E">
      <w:pPr>
        <w:pStyle w:val="Corpodetexto"/>
        <w:spacing w:before="4"/>
        <w:rPr>
          <w:rFonts w:ascii="Times New Roman"/>
          <w:b w:val="0"/>
        </w:rPr>
      </w:pPr>
    </w:p>
    <w:p w:rsidR="00D4475E" w:rsidRDefault="00D4475E">
      <w:pPr>
        <w:pStyle w:val="Ttulo1"/>
        <w:spacing w:before="101"/>
        <w:ind w:left="2241" w:right="2227"/>
        <w:jc w:val="center"/>
        <w:rPr>
          <w:rFonts w:ascii="Tahoma" w:hAnsi="Tahoma"/>
        </w:rPr>
      </w:pPr>
      <w:r>
        <w:rPr>
          <w:rFonts w:ascii="Tahoma" w:hAnsi="Tahoma"/>
          <w:w w:val="115"/>
        </w:rPr>
        <w:t>HABILITAÇÃO DE PENSIONISTA</w:t>
      </w:r>
    </w:p>
    <w:p w:rsidR="00D4475E" w:rsidRDefault="00D4475E">
      <w:pPr>
        <w:spacing w:before="1"/>
        <w:ind w:left="2242" w:right="2227"/>
        <w:jc w:val="center"/>
      </w:pPr>
      <w:r>
        <w:t>Listagem de Documentos</w:t>
      </w:r>
    </w:p>
    <w:p w:rsidR="00D4475E" w:rsidRDefault="00D4475E">
      <w:pPr>
        <w:spacing w:before="192"/>
        <w:ind w:left="2243" w:right="2227"/>
        <w:jc w:val="center"/>
        <w:rPr>
          <w:sz w:val="24"/>
        </w:rPr>
      </w:pPr>
      <w:r>
        <w:rPr>
          <w:w w:val="120"/>
          <w:sz w:val="24"/>
        </w:rPr>
        <w:t>Anexo XI – Irmão Solteiro Menor de 21 anos</w:t>
      </w:r>
    </w:p>
    <w:p w:rsidR="00D4475E" w:rsidRDefault="00D4475E">
      <w:pPr>
        <w:spacing w:before="6"/>
        <w:rPr>
          <w:sz w:val="18"/>
        </w:rPr>
      </w:pPr>
    </w:p>
    <w:tbl>
      <w:tblPr>
        <w:tblW w:w="0" w:type="auto"/>
        <w:tblInd w:w="16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D4475E" w:rsidRPr="005D1739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40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i/>
                <w:w w:val="110"/>
                <w:sz w:val="18"/>
                <w:szCs w:val="18"/>
              </w:rPr>
              <w:t>Instituidor da Pensão</w:t>
            </w:r>
          </w:p>
        </w:tc>
      </w:tr>
      <w:tr w:rsidR="00D4475E" w:rsidRPr="005D1739" w:rsidTr="005D1739">
        <w:trPr>
          <w:trHeight w:val="224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Requerimento de Pensão/IPREV</w:t>
            </w:r>
          </w:p>
        </w:tc>
      </w:tr>
      <w:tr w:rsidR="00D4475E" w:rsidRPr="005D1739" w:rsidTr="005D1739">
        <w:trPr>
          <w:trHeight w:val="137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Certidão de óbito do ex-segurado</w:t>
            </w:r>
          </w:p>
        </w:tc>
      </w:tr>
      <w:tr w:rsidR="00D4475E" w:rsidRPr="005D1739" w:rsidTr="005D1739">
        <w:trPr>
          <w:trHeight w:val="218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Documento de identificação e CPF do ex-segurado</w:t>
            </w:r>
          </w:p>
        </w:tc>
      </w:tr>
      <w:tr w:rsidR="00D4475E" w:rsidRPr="005D1739" w:rsidTr="005D1739">
        <w:trPr>
          <w:trHeight w:val="131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Último contracheque, caso ex-segurado do Poder Executivo</w:t>
            </w:r>
          </w:p>
        </w:tc>
      </w:tr>
      <w:tr w:rsidR="00D4475E" w:rsidRPr="005D1739" w:rsidTr="005D1739">
        <w:trPr>
          <w:trHeight w:val="391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53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Três últimos contracheques, caso ex-segurado do Tribunal de Justiça, Assembléia Legislativa ou Tribunal de Contas.</w:t>
            </w:r>
          </w:p>
        </w:tc>
      </w:tr>
      <w:tr w:rsidR="00D4475E" w:rsidRPr="005D1739" w:rsidTr="005D1739">
        <w:trPr>
          <w:trHeight w:val="95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Ex-segurado ativo à data do óbito: ficha funcional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(autenticada pelo órgão expedidor)</w:t>
            </w:r>
          </w:p>
        </w:tc>
      </w:tr>
      <w:tr w:rsidR="00D4475E" w:rsidRPr="005D1739" w:rsidTr="005D1739">
        <w:trPr>
          <w:trHeight w:val="190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Ex-segurado inativo à data do óbito: ato de aposentadoria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(autenticado pelo órgão expedidor)</w:t>
            </w:r>
          </w:p>
        </w:tc>
      </w:tr>
      <w:tr w:rsidR="00D4475E" w:rsidRPr="005D1739" w:rsidTr="005D1739">
        <w:trPr>
          <w:trHeight w:val="449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53"/>
              <w:ind w:left="126" w:right="692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Informação do instituidor da pensão da Base AI: Tribunal de Justiça, Assembléia Legislativa ou Tribunal de Contas.</w:t>
            </w:r>
          </w:p>
        </w:tc>
      </w:tr>
      <w:tr w:rsidR="00D4475E" w:rsidRPr="005D1739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41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i/>
                <w:w w:val="120"/>
                <w:sz w:val="18"/>
                <w:szCs w:val="18"/>
              </w:rPr>
              <w:t>Requerente / Dependente</w:t>
            </w:r>
          </w:p>
        </w:tc>
      </w:tr>
      <w:tr w:rsidR="00C07837" w:rsidRPr="005D1739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C07837" w:rsidRPr="005D1739" w:rsidRDefault="00C07837" w:rsidP="00C07837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C07837" w:rsidRPr="00C07837" w:rsidRDefault="00C07837" w:rsidP="00C07837">
            <w:pPr>
              <w:pStyle w:val="TableParagraph"/>
              <w:spacing w:before="41"/>
              <w:ind w:right="149"/>
              <w:rPr>
                <w:rFonts w:ascii="Arial" w:hAnsi="Arial" w:cs="Arial"/>
                <w:w w:val="120"/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acumulo de benefícios previdenciários(Modelo fornecido pelo IPREV)</w:t>
            </w:r>
          </w:p>
        </w:tc>
      </w:tr>
      <w:tr w:rsidR="00D4475E" w:rsidRPr="005D1739" w:rsidTr="005D1739">
        <w:trPr>
          <w:trHeight w:val="315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C07837" w:rsidRDefault="00C07837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837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Certidão de nascimento com data atual</w:t>
            </w:r>
          </w:p>
        </w:tc>
      </w:tr>
      <w:tr w:rsidR="00D4475E" w:rsidRPr="005D1739" w:rsidTr="005D1739">
        <w:trPr>
          <w:trHeight w:val="173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Certidão de óbito dos pais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74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Documento de identificação e CPF do dependente</w:t>
            </w:r>
          </w:p>
        </w:tc>
      </w:tr>
      <w:tr w:rsidR="00D4475E" w:rsidRPr="005D1739" w:rsidTr="005D1739">
        <w:trPr>
          <w:trHeight w:val="153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Declaração de dependência econômica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D4475E" w:rsidRPr="005D1739" w:rsidTr="005D1739">
        <w:trPr>
          <w:trHeight w:val="262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Certidão negativa de benefícios e de contribuição do INSS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(pode ser suprida pelo item 14)</w:t>
            </w:r>
          </w:p>
        </w:tc>
      </w:tr>
      <w:tr w:rsidR="00D4475E" w:rsidRPr="005D1739" w:rsidTr="005D1739">
        <w:trPr>
          <w:trHeight w:val="327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65" w:line="225" w:lineRule="auto"/>
              <w:ind w:right="187"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5D1739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que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não</w:t>
            </w:r>
            <w:r w:rsidRPr="005D1739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recebe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benefícios</w:t>
            </w:r>
            <w:r w:rsidRPr="005D1739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do</w:t>
            </w:r>
            <w:r w:rsidRPr="005D1739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INSS</w:t>
            </w:r>
            <w:r w:rsidRPr="005D1739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5D1739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5D1739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5D1739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IPREV)</w:t>
            </w:r>
            <w:r w:rsidRPr="005D1739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(obrigatória</w:t>
            </w:r>
            <w:r w:rsidRPr="005D1739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5D1739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ausência</w:t>
            </w:r>
            <w:r w:rsidRPr="005D1739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5D1739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item 13)</w:t>
            </w:r>
          </w:p>
        </w:tc>
      </w:tr>
      <w:tr w:rsidR="00D4475E" w:rsidRPr="005D1739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Certidão negativa de pensão especial do Estado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(fornecida pela SEA)</w:t>
            </w:r>
          </w:p>
        </w:tc>
      </w:tr>
      <w:tr w:rsidR="00D4475E" w:rsidRPr="005D1739" w:rsidTr="005D1739">
        <w:trPr>
          <w:trHeight w:val="221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65" w:line="225" w:lineRule="auto"/>
              <w:ind w:right="187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Certidão</w:t>
            </w:r>
            <w:r w:rsidRPr="005D173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negativa</w:t>
            </w:r>
            <w:r w:rsidRPr="005D173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de</w:t>
            </w:r>
            <w:r w:rsidRPr="005D173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benefícios</w:t>
            </w:r>
            <w:r w:rsidRPr="005D173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e</w:t>
            </w:r>
            <w:r w:rsidRPr="005D173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de</w:t>
            </w:r>
            <w:r w:rsidRPr="005D173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contribuição</w:t>
            </w:r>
            <w:r w:rsidRPr="005D173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do</w:t>
            </w:r>
            <w:r w:rsidRPr="005D173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INSS</w:t>
            </w:r>
            <w:r w:rsidRPr="005D173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em</w:t>
            </w:r>
            <w:r w:rsidRPr="005D173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nome</w:t>
            </w:r>
            <w:r w:rsidRPr="005D173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dos</w:t>
            </w:r>
            <w:r w:rsidRPr="005D173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pais</w:t>
            </w:r>
            <w:r w:rsidRPr="005D173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(pode</w:t>
            </w:r>
            <w:r w:rsidRPr="005D1739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ser</w:t>
            </w:r>
            <w:r w:rsidRPr="005D1739">
              <w:rPr>
                <w:rFonts w:ascii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suprida</w:t>
            </w:r>
            <w:r w:rsidRPr="005D1739">
              <w:rPr>
                <w:rFonts w:ascii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5D1739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item 17)</w:t>
            </w:r>
          </w:p>
        </w:tc>
      </w:tr>
      <w:tr w:rsidR="00D4475E" w:rsidRPr="005D1739" w:rsidTr="005D1739">
        <w:trPr>
          <w:trHeight w:val="481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65" w:line="225" w:lineRule="auto"/>
              <w:ind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que</w:t>
            </w:r>
            <w:r w:rsidRPr="005D173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os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pais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não</w:t>
            </w:r>
            <w:r w:rsidRPr="005D17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recebem</w:t>
            </w:r>
            <w:r w:rsidRPr="005D1739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benefícios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do</w:t>
            </w:r>
            <w:r w:rsidRPr="005D173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sz w:val="18"/>
                <w:szCs w:val="18"/>
              </w:rPr>
              <w:t>INSS</w:t>
            </w:r>
            <w:r w:rsidRPr="005D1739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5D1739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5D1739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5D1739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IPREV)</w:t>
            </w:r>
            <w:r w:rsidRPr="005D1739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(obrigatória</w:t>
            </w:r>
            <w:r w:rsidRPr="005D1739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5D1739">
              <w:rPr>
                <w:rFonts w:ascii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ausência do item</w:t>
            </w:r>
            <w:r w:rsidRPr="005D1739">
              <w:rPr>
                <w:rFonts w:ascii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16)</w:t>
            </w:r>
          </w:p>
        </w:tc>
      </w:tr>
      <w:tr w:rsidR="00D4475E" w:rsidRPr="005D1739" w:rsidTr="005D1739">
        <w:trPr>
          <w:trHeight w:val="171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1</w:t>
            </w:r>
            <w:r w:rsidR="00C078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Declaração de rendimentos mensais dos pais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252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C07837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Cópia dos demonstrativos salariais dos pais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165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Guia da Previdência Social – INSS dos pais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66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Carteira de trabalho dos pais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325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spacing w:before="53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Declaração do Banco do Brasil ou cartão do Banco, com número de agência e conta corrente individual, em nome do dependente</w:t>
            </w:r>
          </w:p>
        </w:tc>
      </w:tr>
      <w:tr w:rsidR="00D4475E" w:rsidRPr="005D1739" w:rsidTr="005D1739">
        <w:trPr>
          <w:trHeight w:val="209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Termo de tutela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D4475E" w:rsidRPr="005D1739" w:rsidTr="005D1739">
        <w:trPr>
          <w:trHeight w:val="123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Documento de identificação e CPF do tutor ou responsável</w:t>
            </w:r>
          </w:p>
        </w:tc>
      </w:tr>
      <w:tr w:rsidR="00D4475E" w:rsidRPr="005D1739" w:rsidTr="005D1739">
        <w:trPr>
          <w:trHeight w:val="203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Procuração pública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(no caso de dependente representado por procurador)</w:t>
            </w:r>
          </w:p>
        </w:tc>
      </w:tr>
      <w:tr w:rsidR="00D4475E" w:rsidRPr="005D1739" w:rsidTr="005D1739">
        <w:trPr>
          <w:trHeight w:val="117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 xml:space="preserve">Documento de identificação e CPF do procurador </w:t>
            </w:r>
            <w:r w:rsidRPr="005D1739">
              <w:rPr>
                <w:rFonts w:ascii="Arial" w:hAnsi="Arial" w:cs="Arial"/>
                <w:i/>
                <w:sz w:val="18"/>
                <w:szCs w:val="18"/>
              </w:rPr>
              <w:t>(quando presente o item 25)</w:t>
            </w:r>
          </w:p>
        </w:tc>
      </w:tr>
      <w:tr w:rsidR="00D4475E" w:rsidRPr="005D1739" w:rsidTr="005D1739">
        <w:trPr>
          <w:trHeight w:val="197"/>
        </w:trPr>
        <w:tc>
          <w:tcPr>
            <w:tcW w:w="664" w:type="dxa"/>
            <w:tcBorders>
              <w:left w:val="double" w:sz="2" w:space="0" w:color="ACA899"/>
            </w:tcBorders>
          </w:tcPr>
          <w:p w:rsidR="00D4475E" w:rsidRPr="005D1739" w:rsidRDefault="00D4475E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78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D4475E" w:rsidRPr="005D1739" w:rsidRDefault="00D447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D1739">
              <w:rPr>
                <w:rFonts w:ascii="Arial" w:hAnsi="Arial" w:cs="Arial"/>
                <w:sz w:val="18"/>
                <w:szCs w:val="18"/>
              </w:rPr>
              <w:t>Comprovante de residência recente do dependente: conta de luz, água, telefone ou documento similar</w:t>
            </w:r>
          </w:p>
        </w:tc>
      </w:tr>
    </w:tbl>
    <w:p w:rsidR="00D4475E" w:rsidRDefault="00D4475E" w:rsidP="005D1739"/>
    <w:sectPr w:rsidR="00D4475E" w:rsidSect="005D1739">
      <w:headerReference w:type="default" r:id="rId7"/>
      <w:type w:val="continuous"/>
      <w:pgSz w:w="11900" w:h="16840"/>
      <w:pgMar w:top="1820" w:right="58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CD" w:rsidRDefault="000917CD" w:rsidP="00CC4BCC">
      <w:r>
        <w:separator/>
      </w:r>
    </w:p>
  </w:endnote>
  <w:endnote w:type="continuationSeparator" w:id="1">
    <w:p w:rsidR="000917CD" w:rsidRDefault="000917CD" w:rsidP="00CC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CD" w:rsidRDefault="000917CD" w:rsidP="00CC4BCC">
      <w:r>
        <w:separator/>
      </w:r>
    </w:p>
  </w:footnote>
  <w:footnote w:type="continuationSeparator" w:id="1">
    <w:p w:rsidR="000917CD" w:rsidRDefault="000917CD" w:rsidP="00CC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5E" w:rsidRDefault="00C0783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932815</wp:posOffset>
          </wp:positionH>
          <wp:positionV relativeFrom="page">
            <wp:posOffset>457200</wp:posOffset>
          </wp:positionV>
          <wp:extent cx="506095" cy="707390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5068" w:rsidRPr="00B65068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40.8pt;width:236.25pt;height:42.2pt;z-index:-251655168;mso-position-horizontal-relative:page;mso-position-vertical-relative:page" filled="f" stroked="f">
          <v:textbox inset="0,0,0,0">
            <w:txbxContent>
              <w:p w:rsidR="00D4475E" w:rsidRDefault="00D4475E">
                <w:pPr>
                  <w:spacing w:before="21" w:line="267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 w:eastAsia="Times New Roman"/>
                    <w:w w:val="90"/>
                  </w:rPr>
                  <w:t>ESTADO DE SANTA</w:t>
                </w:r>
                <w:r>
                  <w:rPr>
                    <w:rFonts w:ascii="Verdana" w:eastAsia="Times New Roman"/>
                    <w:spacing w:val="-51"/>
                    <w:w w:val="90"/>
                  </w:rPr>
                  <w:t xml:space="preserve"> </w:t>
                </w:r>
                <w:r>
                  <w:rPr>
                    <w:rFonts w:ascii="Verdana" w:eastAsia="Times New Roman"/>
                    <w:w w:val="90"/>
                  </w:rPr>
                  <w:t>CATARINA</w:t>
                </w:r>
              </w:p>
              <w:p w:rsidR="00D4475E" w:rsidRDefault="00D4475E">
                <w:pPr>
                  <w:spacing w:line="267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0"/>
                  </w:rPr>
                  <w:t>Secretaria de Estado da Administração</w:t>
                </w:r>
              </w:p>
              <w:p w:rsidR="00D4475E" w:rsidRDefault="00D4475E">
                <w:pPr>
                  <w:spacing w:before="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85"/>
                  </w:rPr>
                  <w:t>Instituto</w:t>
                </w:r>
                <w:r>
                  <w:rPr>
                    <w:rFonts w:ascii="Verdana" w:hAnsi="Verdana"/>
                    <w:spacing w:val="-44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Previdência</w:t>
                </w:r>
                <w:r>
                  <w:rPr>
                    <w:rFonts w:ascii="Verdana" w:hAnsi="Verdana"/>
                    <w:spacing w:val="-41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Estado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Santa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952"/>
    <w:multiLevelType w:val="hybridMultilevel"/>
    <w:tmpl w:val="FFFFFFFF"/>
    <w:lvl w:ilvl="0" w:tplc="EB607038">
      <w:numFmt w:val="bullet"/>
      <w:lvlText w:val=""/>
      <w:lvlJc w:val="left"/>
      <w:pPr>
        <w:ind w:left="561" w:hanging="284"/>
      </w:pPr>
      <w:rPr>
        <w:rFonts w:ascii="Symbol" w:eastAsia="Times New Roman" w:hAnsi="Symbol" w:hint="default"/>
        <w:w w:val="100"/>
        <w:sz w:val="18"/>
      </w:rPr>
    </w:lvl>
    <w:lvl w:ilvl="1" w:tplc="A540F04E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75FCCD10"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8E9EA790">
      <w:numFmt w:val="bullet"/>
      <w:lvlText w:val="•"/>
      <w:lvlJc w:val="left"/>
      <w:pPr>
        <w:ind w:left="3446" w:hanging="284"/>
      </w:pPr>
      <w:rPr>
        <w:rFonts w:hint="default"/>
      </w:rPr>
    </w:lvl>
    <w:lvl w:ilvl="4" w:tplc="BA307414">
      <w:numFmt w:val="bullet"/>
      <w:lvlText w:val="•"/>
      <w:lvlJc w:val="left"/>
      <w:pPr>
        <w:ind w:left="4408" w:hanging="284"/>
      </w:pPr>
      <w:rPr>
        <w:rFonts w:hint="default"/>
      </w:rPr>
    </w:lvl>
    <w:lvl w:ilvl="5" w:tplc="8322407E">
      <w:numFmt w:val="bullet"/>
      <w:lvlText w:val="•"/>
      <w:lvlJc w:val="left"/>
      <w:pPr>
        <w:ind w:left="5370" w:hanging="284"/>
      </w:pPr>
      <w:rPr>
        <w:rFonts w:hint="default"/>
      </w:rPr>
    </w:lvl>
    <w:lvl w:ilvl="6" w:tplc="92DC728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C0D66E8A">
      <w:numFmt w:val="bullet"/>
      <w:lvlText w:val="•"/>
      <w:lvlJc w:val="left"/>
      <w:pPr>
        <w:ind w:left="7294" w:hanging="284"/>
      </w:pPr>
      <w:rPr>
        <w:rFonts w:hint="default"/>
      </w:rPr>
    </w:lvl>
    <w:lvl w:ilvl="8" w:tplc="24681856">
      <w:numFmt w:val="bullet"/>
      <w:lvlText w:val="•"/>
      <w:lvlJc w:val="left"/>
      <w:pPr>
        <w:ind w:left="82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4BCC"/>
    <w:rsid w:val="000917CD"/>
    <w:rsid w:val="005D1739"/>
    <w:rsid w:val="00950026"/>
    <w:rsid w:val="009F79A5"/>
    <w:rsid w:val="00B65068"/>
    <w:rsid w:val="00C07837"/>
    <w:rsid w:val="00CC4BCC"/>
    <w:rsid w:val="00D4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CC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CC4BCC"/>
    <w:pPr>
      <w:spacing w:before="1"/>
      <w:ind w:left="20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14C6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CC4BCC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14C6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CC4BCC"/>
    <w:pPr>
      <w:ind w:left="56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CC4BCC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Irmao.Solteiro.Menor21.doc</dc:title>
  <dc:creator>200115</dc:creator>
  <cp:lastModifiedBy>955849</cp:lastModifiedBy>
  <cp:revision>2</cp:revision>
  <dcterms:created xsi:type="dcterms:W3CDTF">2019-12-04T21:44:00Z</dcterms:created>
  <dcterms:modified xsi:type="dcterms:W3CDTF">2019-12-04T21:44:00Z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